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8A" w:rsidRDefault="00016E0F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-369570</wp:posOffset>
            </wp:positionV>
            <wp:extent cx="7591425" cy="12272804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Эволюция человека\РП_Эволюция челове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Эволюция человека\РП_Эволюция человека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5891" cy="12280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F47B8A" w:rsidRPr="00016E0F" w:rsidRDefault="00016E0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-340995</wp:posOffset>
            </wp:positionV>
            <wp:extent cx="7505700" cy="12361680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Эволюция человека\РП_Эволюция челове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Эволюция человека\РП_Эволюция человека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115" cy="1236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6E0F">
        <w:br w:type="page"/>
      </w:r>
    </w:p>
    <w:p w:rsidR="00F47B8A" w:rsidRDefault="00016E0F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-501016</wp:posOffset>
            </wp:positionH>
            <wp:positionV relativeFrom="paragraph">
              <wp:posOffset>-245745</wp:posOffset>
            </wp:positionV>
            <wp:extent cx="7000875" cy="11443257"/>
            <wp:effectExtent l="0" t="0" r="0" b="0"/>
            <wp:wrapNone/>
            <wp:docPr id="8" name="Рисунок 8" descr="H:\Документы к аккредитации\Документы\Проверенные документы БЗ-17,18\ФГОС 3+\Сканы\Эволюция человека\РП_Эволюция челове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Документы к аккредитации\Документы\Проверенные документы БЗ-17,18\ФГОС 3+\Сканы\Эволюция человека\РП_Эволюция человека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993" cy="11449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2"/>
        <w:gridCol w:w="6"/>
        <w:gridCol w:w="130"/>
        <w:gridCol w:w="211"/>
        <w:gridCol w:w="145"/>
        <w:gridCol w:w="9"/>
        <w:gridCol w:w="131"/>
        <w:gridCol w:w="1217"/>
        <w:gridCol w:w="127"/>
        <w:gridCol w:w="1576"/>
        <w:gridCol w:w="14"/>
        <w:gridCol w:w="143"/>
        <w:gridCol w:w="11"/>
        <w:gridCol w:w="782"/>
        <w:gridCol w:w="669"/>
        <w:gridCol w:w="9"/>
        <w:gridCol w:w="1093"/>
        <w:gridCol w:w="640"/>
        <w:gridCol w:w="576"/>
        <w:gridCol w:w="8"/>
        <w:gridCol w:w="666"/>
        <w:gridCol w:w="355"/>
        <w:gridCol w:w="24"/>
        <w:gridCol w:w="963"/>
      </w:tblGrid>
      <w:tr w:rsidR="00F47B8A" w:rsidRPr="00D13D02" w:rsidTr="00016E0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создание условий для формирования у обучающихся системы знаний об особенностях, направлениях, причинах и основных факторах эволюции человека.</w:t>
            </w:r>
          </w:p>
        </w:tc>
      </w:tr>
      <w:tr w:rsidR="00F47B8A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 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краткой историей развития учения об эволюции человека;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знаний об основных этапах эволюции человека, морфологических и поведенческих особенностях представителей эволюционного дерева современного человека;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представлений об особенностях трудовой деятельности человека на разных этапах антропогенеза, способах изготовления орудий труда в разных культурах;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обеспечить условия для приобретения опыта изучения 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антропоморфозов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определяющих специфику современного человека как биологического вида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Homosapiens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7B8A" w:rsidRPr="00D13D02" w:rsidTr="00016E0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47B8A" w:rsidTr="00C77F18">
        <w:trPr>
          <w:trHeight w:hRule="exact" w:val="277"/>
        </w:trPr>
        <w:tc>
          <w:tcPr>
            <w:tcW w:w="274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.В.ДВ.08</w:t>
            </w:r>
          </w:p>
        </w:tc>
      </w:tr>
      <w:tr w:rsidR="00F47B8A" w:rsidRPr="00D13D02" w:rsidTr="00C77F18">
        <w:trPr>
          <w:trHeight w:hRule="exact" w:val="27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47B8A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F47B8A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F47B8A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F47B8A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эмбриологии</w:t>
            </w:r>
          </w:p>
        </w:tc>
      </w:tr>
      <w:tr w:rsidR="00F47B8A" w:rsidRPr="00D13D02" w:rsidTr="00C77F18">
        <w:trPr>
          <w:trHeight w:hRule="exact" w:val="279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16E0F" w:rsidRPr="00D13D02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0F20A4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016E0F" w:rsidRPr="00016E0F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0F2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016E0F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0F2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016E0F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0F2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016E0F" w:rsidRPr="00D13D02" w:rsidTr="00C77F18">
        <w:trPr>
          <w:trHeight w:hRule="exact" w:val="287"/>
        </w:trPr>
        <w:tc>
          <w:tcPr>
            <w:tcW w:w="7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0F20A4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016E0F" w:rsidRPr="00D13D02" w:rsidTr="00016E0F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16E0F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16E0F" w:rsidRPr="00D13D02" w:rsidTr="00016E0F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C77F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016E0F"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16E0F" w:rsidTr="00016E0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основы эволюции человека для грамотного поиска научных данных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эволюции человека для грамотного поиска научных данных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основы эволюции человека для грамотного поиска научных данных в современном информационном 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пространстве.</w:t>
            </w:r>
          </w:p>
        </w:tc>
      </w:tr>
      <w:tr w:rsidR="00016E0F" w:rsidTr="00016E0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использовать систему з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использовать систему з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использовать систему з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аний в области эволюции человека для поиска естественнонаучной информации в современ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ном информационном пространстве.</w:t>
            </w:r>
          </w:p>
        </w:tc>
      </w:tr>
      <w:tr w:rsidR="00016E0F" w:rsidTr="00016E0F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пространстве;</w:t>
            </w:r>
          </w:p>
        </w:tc>
      </w:tr>
      <w:tr w:rsidR="00016E0F" w:rsidRPr="00D13D02" w:rsidTr="00C77F18">
        <w:trPr>
          <w:trHeight w:hRule="exact" w:val="478"/>
        </w:trPr>
        <w:tc>
          <w:tcPr>
            <w:tcW w:w="1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16E0F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понятийным аппаратом и навыками использования основ знаний в области эволюции человека при поиске естественнонаучной  информации в современном информационном пространстве.</w:t>
            </w:r>
          </w:p>
        </w:tc>
      </w:tr>
      <w:tr w:rsidR="00F47B8A" w:rsidRPr="00D13D02" w:rsidTr="00C77F18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C77F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016E0F"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эволюции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основные понятия эволюции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основные понятия эволюции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 основного общего образования.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осуществлять связь обучения эволюции человека с практикой, обсуждать  актуальные события современности, связанные с  проблемами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происхождения человека в аспекте формирования научного мировоззрения у школьников;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 осуществлять связь обучения эволюции человека с практикой, обсуждать  актуальные события современности, связанные с  проблемами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происхождения человека в аспекте формирования научного мировоззрения у школьников;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 осуществлять связь обучения эволюции человека с практикой, обсуждать  актуальные события современности, связанные с  проблемами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происхождения человека в аспекте формирования науч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мировоззрения у школьников.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 навыками определения места 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раздело в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 навыками определения места 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раздело в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 навыками определения места 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раздело в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F47B8A" w:rsidRPr="00D13D02" w:rsidTr="00C77F18">
        <w:trPr>
          <w:trHeight w:hRule="exact" w:val="138"/>
        </w:trPr>
        <w:tc>
          <w:tcPr>
            <w:tcW w:w="1270" w:type="dxa"/>
            <w:gridSpan w:val="7"/>
          </w:tcPr>
          <w:p w:rsidR="00F47B8A" w:rsidRPr="00016E0F" w:rsidRDefault="00F47B8A"/>
        </w:tc>
        <w:tc>
          <w:tcPr>
            <w:tcW w:w="3219" w:type="dxa"/>
            <w:gridSpan w:val="7"/>
          </w:tcPr>
          <w:p w:rsidR="00F47B8A" w:rsidRPr="00016E0F" w:rsidRDefault="00F47B8A"/>
        </w:tc>
        <w:tc>
          <w:tcPr>
            <w:tcW w:w="4798" w:type="dxa"/>
            <w:gridSpan w:val="9"/>
          </w:tcPr>
          <w:p w:rsidR="00F47B8A" w:rsidRPr="00016E0F" w:rsidRDefault="00F47B8A"/>
        </w:tc>
        <w:tc>
          <w:tcPr>
            <w:tcW w:w="987" w:type="dxa"/>
            <w:gridSpan w:val="2"/>
          </w:tcPr>
          <w:p w:rsidR="00F47B8A" w:rsidRPr="00016E0F" w:rsidRDefault="00F47B8A"/>
        </w:tc>
      </w:tr>
      <w:tr w:rsidR="00F47B8A" w:rsidRPr="00D13D02" w:rsidTr="00C77F18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C77F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016E0F"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7B8A" w:rsidRPr="00D13D02" w:rsidTr="00C77F18">
        <w:trPr>
          <w:trHeight w:hRule="exact" w:val="1432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макроэволюции и антропогенеза для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F47B8A" w:rsidRPr="00D13D02" w:rsidTr="00C77F18">
        <w:trPr>
          <w:trHeight w:hRule="exact" w:val="1424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макроэволюции и антропогенеза </w:t>
            </w:r>
            <w:r w:rsidR="00C77F18" w:rsidRP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образовательных программ по биологии в соответствии с требованиями образовательных стандартов;</w:t>
            </w:r>
          </w:p>
        </w:tc>
      </w:tr>
      <w:tr w:rsidR="00F47B8A" w:rsidRPr="00D13D02" w:rsidTr="00C77F18">
        <w:trPr>
          <w:trHeight w:hRule="exact" w:val="1415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Федерального государственного образовательного стандарта основного общего образования к содержанию школьного предмета "Биология" по вопросам эволюции человека;</w:t>
            </w:r>
          </w:p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закономерности микроэволюционных процессов, факторов биологической эволюции, основные особенности и направления макроэволюции и антропогенеза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77F18" w:rsidRP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реализации образовательных программ по биологии в соответствии с требован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иями образовательных стандартов.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7B8A" w:rsidRPr="00D13D02" w:rsidTr="00C77F18">
        <w:trPr>
          <w:trHeight w:hRule="exact" w:val="703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свои знания в области эволюции человека для составления образовательных программ по школьному учебному предмету "Биология" в соответствии с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Федерального государственного образовательного стандар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 основного общего образования.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7B8A" w:rsidRPr="00D13D02" w:rsidTr="00C77F18">
        <w:trPr>
          <w:trHeight w:hRule="exact" w:val="751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элементарными навыками научно-исследовательской деятельности в области эволюции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77F18"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биологии с целью реализации требований ФГОС ООО в области формирования научно- исследовательских компетенций школьника;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элементарными навыками научно-исследовательской деятельности в области эволюции человека биологии с целью реализации требований ФГОС ООО в области формирования научно-исследовательских компетенций школьника;</w:t>
            </w:r>
          </w:p>
        </w:tc>
      </w:tr>
      <w:tr w:rsidR="00F47B8A" w:rsidRPr="00D13D02" w:rsidTr="00C77F18">
        <w:trPr>
          <w:trHeight w:hRule="exact" w:val="697"/>
        </w:trPr>
        <w:tc>
          <w:tcPr>
            <w:tcW w:w="12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4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 w:rsidP="00C77F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элементарными навыками научно-исследовательской деятельности в области эволюции человека биологии с целью реализации требований ФГОС ООО в области формирования научно-исследовательских компетенций школьника.</w:t>
            </w:r>
          </w:p>
        </w:tc>
      </w:tr>
      <w:tr w:rsidR="00F47B8A" w:rsidRPr="00D13D02" w:rsidTr="00C77F18">
        <w:trPr>
          <w:trHeight w:hRule="exact" w:val="138"/>
        </w:trPr>
        <w:tc>
          <w:tcPr>
            <w:tcW w:w="905" w:type="dxa"/>
            <w:gridSpan w:val="4"/>
          </w:tcPr>
          <w:p w:rsidR="00F47B8A" w:rsidRPr="00016E0F" w:rsidRDefault="00F47B8A"/>
        </w:tc>
        <w:tc>
          <w:tcPr>
            <w:tcW w:w="211" w:type="dxa"/>
          </w:tcPr>
          <w:p w:rsidR="00F47B8A" w:rsidRPr="00016E0F" w:rsidRDefault="00F47B8A"/>
        </w:tc>
        <w:tc>
          <w:tcPr>
            <w:tcW w:w="154" w:type="dxa"/>
            <w:gridSpan w:val="2"/>
          </w:tcPr>
          <w:p w:rsidR="00F47B8A" w:rsidRPr="00016E0F" w:rsidRDefault="00F47B8A"/>
        </w:tc>
        <w:tc>
          <w:tcPr>
            <w:tcW w:w="3065" w:type="dxa"/>
            <w:gridSpan w:val="5"/>
          </w:tcPr>
          <w:p w:rsidR="00F47B8A" w:rsidRPr="00016E0F" w:rsidRDefault="00F47B8A"/>
        </w:tc>
        <w:tc>
          <w:tcPr>
            <w:tcW w:w="143" w:type="dxa"/>
          </w:tcPr>
          <w:p w:rsidR="00F47B8A" w:rsidRPr="00016E0F" w:rsidRDefault="00F47B8A"/>
        </w:tc>
        <w:tc>
          <w:tcPr>
            <w:tcW w:w="793" w:type="dxa"/>
            <w:gridSpan w:val="2"/>
          </w:tcPr>
          <w:p w:rsidR="00F47B8A" w:rsidRPr="00016E0F" w:rsidRDefault="00F47B8A"/>
        </w:tc>
        <w:tc>
          <w:tcPr>
            <w:tcW w:w="678" w:type="dxa"/>
            <w:gridSpan w:val="2"/>
          </w:tcPr>
          <w:p w:rsidR="00F47B8A" w:rsidRPr="00016E0F" w:rsidRDefault="00F47B8A"/>
        </w:tc>
        <w:tc>
          <w:tcPr>
            <w:tcW w:w="1093" w:type="dxa"/>
          </w:tcPr>
          <w:p w:rsidR="00F47B8A" w:rsidRPr="00016E0F" w:rsidRDefault="00F47B8A"/>
        </w:tc>
        <w:tc>
          <w:tcPr>
            <w:tcW w:w="1224" w:type="dxa"/>
            <w:gridSpan w:val="3"/>
          </w:tcPr>
          <w:p w:rsidR="00F47B8A" w:rsidRPr="00016E0F" w:rsidRDefault="00F47B8A"/>
        </w:tc>
        <w:tc>
          <w:tcPr>
            <w:tcW w:w="666" w:type="dxa"/>
          </w:tcPr>
          <w:p w:rsidR="00F47B8A" w:rsidRPr="00016E0F" w:rsidRDefault="00F47B8A"/>
        </w:tc>
        <w:tc>
          <w:tcPr>
            <w:tcW w:w="379" w:type="dxa"/>
            <w:gridSpan w:val="2"/>
          </w:tcPr>
          <w:p w:rsidR="00F47B8A" w:rsidRPr="00016E0F" w:rsidRDefault="00F47B8A"/>
        </w:tc>
        <w:tc>
          <w:tcPr>
            <w:tcW w:w="963" w:type="dxa"/>
          </w:tcPr>
          <w:p w:rsidR="00F47B8A" w:rsidRPr="00016E0F" w:rsidRDefault="00F47B8A"/>
        </w:tc>
      </w:tr>
      <w:tr w:rsidR="00F47B8A" w:rsidRPr="00D13D02" w:rsidTr="00C77F18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47B8A" w:rsidTr="00C77F18">
        <w:trPr>
          <w:trHeight w:hRule="exact" w:val="27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и основные этапы антропогенеза;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подходы к выделению человеческих рас;</w:t>
            </w:r>
          </w:p>
        </w:tc>
      </w:tr>
      <w:tr w:rsidR="00F47B8A" w:rsidRPr="00D13D02" w:rsidTr="00C77F18">
        <w:trPr>
          <w:trHeight w:hRule="exact" w:val="279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расоведении и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47B8A" w:rsidTr="00C77F18">
        <w:trPr>
          <w:trHeight w:hRule="exact" w:val="27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</w:tc>
      </w:tr>
      <w:tr w:rsidR="00F47B8A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объяснить</w:t>
            </w:r>
            <w:r w:rsidR="00856A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специфику</w:t>
            </w:r>
            <w:r w:rsidR="00856A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  <w:r w:rsidR="00856A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человека;</w:t>
            </w:r>
          </w:p>
        </w:tc>
      </w:tr>
      <w:tr w:rsidR="00F47B8A" w:rsidRPr="00D13D02" w:rsidTr="00C77F18">
        <w:trPr>
          <w:trHeight w:hRule="exact" w:val="28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47B8A" w:rsidRPr="00D13D02" w:rsidTr="00C77F18">
        <w:trPr>
          <w:trHeight w:hRule="exact" w:val="50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описать человека по основным признакам, используемым в расоведении: цвету кожи, глаз, форме и цвету волос, по мягким частям  лица.</w:t>
            </w:r>
          </w:p>
        </w:tc>
      </w:tr>
      <w:tr w:rsidR="00F47B8A" w:rsidTr="00C77F18">
        <w:trPr>
          <w:trHeight w:hRule="exact" w:val="277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47B8A" w:rsidRPr="00D13D02" w:rsidTr="00C77F18">
        <w:trPr>
          <w:trHeight w:hRule="exact" w:val="279"/>
        </w:trPr>
        <w:tc>
          <w:tcPr>
            <w:tcW w:w="9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9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56A0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лабораторных исследований  изучаемых  морфологических признаков человека.</w:t>
            </w:r>
            <w:bookmarkEnd w:id="0"/>
          </w:p>
        </w:tc>
      </w:tr>
      <w:tr w:rsidR="00F47B8A" w:rsidRPr="00D13D02" w:rsidTr="00C77F18">
        <w:trPr>
          <w:trHeight w:hRule="exact" w:val="277"/>
        </w:trPr>
        <w:tc>
          <w:tcPr>
            <w:tcW w:w="905" w:type="dxa"/>
            <w:gridSpan w:val="4"/>
          </w:tcPr>
          <w:p w:rsidR="00F47B8A" w:rsidRPr="00016E0F" w:rsidRDefault="00F47B8A"/>
        </w:tc>
        <w:tc>
          <w:tcPr>
            <w:tcW w:w="211" w:type="dxa"/>
          </w:tcPr>
          <w:p w:rsidR="00F47B8A" w:rsidRPr="00016E0F" w:rsidRDefault="00F47B8A"/>
        </w:tc>
        <w:tc>
          <w:tcPr>
            <w:tcW w:w="285" w:type="dxa"/>
            <w:gridSpan w:val="3"/>
          </w:tcPr>
          <w:p w:rsidR="00F47B8A" w:rsidRPr="00016E0F" w:rsidRDefault="00F47B8A"/>
        </w:tc>
        <w:tc>
          <w:tcPr>
            <w:tcW w:w="2934" w:type="dxa"/>
            <w:gridSpan w:val="4"/>
          </w:tcPr>
          <w:p w:rsidR="00F47B8A" w:rsidRPr="00016E0F" w:rsidRDefault="00F47B8A"/>
        </w:tc>
        <w:tc>
          <w:tcPr>
            <w:tcW w:w="143" w:type="dxa"/>
          </w:tcPr>
          <w:p w:rsidR="00F47B8A" w:rsidRPr="00016E0F" w:rsidRDefault="00F47B8A"/>
        </w:tc>
        <w:tc>
          <w:tcPr>
            <w:tcW w:w="793" w:type="dxa"/>
            <w:gridSpan w:val="2"/>
          </w:tcPr>
          <w:p w:rsidR="00F47B8A" w:rsidRPr="00016E0F" w:rsidRDefault="00F47B8A"/>
        </w:tc>
        <w:tc>
          <w:tcPr>
            <w:tcW w:w="678" w:type="dxa"/>
            <w:gridSpan w:val="2"/>
          </w:tcPr>
          <w:p w:rsidR="00F47B8A" w:rsidRPr="00016E0F" w:rsidRDefault="00F47B8A"/>
        </w:tc>
        <w:tc>
          <w:tcPr>
            <w:tcW w:w="1093" w:type="dxa"/>
          </w:tcPr>
          <w:p w:rsidR="00F47B8A" w:rsidRPr="00016E0F" w:rsidRDefault="00F47B8A"/>
        </w:tc>
        <w:tc>
          <w:tcPr>
            <w:tcW w:w="1224" w:type="dxa"/>
            <w:gridSpan w:val="3"/>
          </w:tcPr>
          <w:p w:rsidR="00F47B8A" w:rsidRPr="00016E0F" w:rsidRDefault="00F47B8A"/>
        </w:tc>
        <w:tc>
          <w:tcPr>
            <w:tcW w:w="666" w:type="dxa"/>
          </w:tcPr>
          <w:p w:rsidR="00F47B8A" w:rsidRPr="00016E0F" w:rsidRDefault="00F47B8A"/>
        </w:tc>
        <w:tc>
          <w:tcPr>
            <w:tcW w:w="379" w:type="dxa"/>
            <w:gridSpan w:val="2"/>
          </w:tcPr>
          <w:p w:rsidR="00F47B8A" w:rsidRPr="00016E0F" w:rsidRDefault="00F47B8A"/>
        </w:tc>
        <w:tc>
          <w:tcPr>
            <w:tcW w:w="963" w:type="dxa"/>
          </w:tcPr>
          <w:p w:rsidR="00F47B8A" w:rsidRPr="00016E0F" w:rsidRDefault="00F47B8A"/>
        </w:tc>
      </w:tr>
      <w:tr w:rsidR="00F47B8A" w:rsidRPr="00D13D02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47B8A" w:rsidTr="00C77F18">
        <w:trPr>
          <w:trHeight w:hRule="exact" w:val="416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47B8A" w:rsidRPr="00D13D02" w:rsidTr="00C77F18">
        <w:trPr>
          <w:trHeight w:hRule="exact" w:val="478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Человек как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 биосферы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</w:tr>
      <w:tr w:rsidR="00F47B8A" w:rsidTr="00C77F18">
        <w:trPr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 /Лек/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Л2.5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человека в системе животного мира и в биосфере /</w:t>
            </w:r>
            <w:proofErr w:type="spellStart"/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представитель царства животные /</w:t>
            </w:r>
            <w:proofErr w:type="spellStart"/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715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Человек как элемент биосферы: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27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Антропогенез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 /Лек/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 /Лек/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Хронология и периодизация эпох четвертичного периода (СРС) /Ср/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741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этапы антропогенеза: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RPr="00D13D02" w:rsidTr="00C77F18">
        <w:trPr>
          <w:trHeight w:hRule="exact" w:val="478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Генетика человека, популяционная генетика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нормальных и патологических признаков у человека /</w:t>
            </w:r>
            <w:proofErr w:type="spellStart"/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 групп крови у человека /</w:t>
            </w:r>
            <w:proofErr w:type="spellStart"/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69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Генеалогический метод анализа наследования признаков у человека /</w:t>
            </w:r>
            <w:proofErr w:type="spellStart"/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Л2.4 Л3.1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Генетика человека, популяционная генетика: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917"/>
        </w:trPr>
        <w:tc>
          <w:tcPr>
            <w:tcW w:w="11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016E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ОПК- 4 ПК-1</w:t>
            </w:r>
          </w:p>
        </w:tc>
        <w:tc>
          <w:tcPr>
            <w:tcW w:w="12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 Л3.1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</w:tr>
      <w:tr w:rsidR="00F47B8A" w:rsidTr="00C77F18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F47B8A" w:rsidRPr="00D13D02" w:rsidTr="00C77F18">
        <w:trPr>
          <w:trHeight w:hRule="exact" w:val="7463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C77F18" w:rsidRPr="00016E0F" w:rsidRDefault="00C77F18">
            <w:pPr>
              <w:spacing w:after="0" w:line="240" w:lineRule="auto"/>
              <w:rPr>
                <w:sz w:val="19"/>
                <w:szCs w:val="19"/>
              </w:rPr>
            </w:pP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1.Антропология. Содержание и место среди наук. Предмет, задачи, методы.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развития представлений о месте человека в системе животного мира.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4.Основные направления антропогенеза. Этапы освоения огня, начальные формы охоты.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5.Движущие силы антропогенеза.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Антропоморфозы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6.Особенности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дриопитековых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адаптации к древесному образу  жизни; рамапитеки, их характерные признаки и адаптации.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7.Этапы антропогенеза: австралопитеки, особенности условий их жизни,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морфологические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характеристики,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адаптации.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8.Этапы антропогенеза: архантропы, ископаемые формы,   морфологические особенности, основные адаптации.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9.Этапы антропогенеза: палеоантропы,  ископаемые формы, морфологические особенности, адаптации, нововведения.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10.Этапы антропогенеза: неоантропы, морфологические черты, нововведения,  особенности эволюции на данном этапе.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11.Индивидуальная, групповая, половая и возрастная изменчивость у человека.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12.Географическая изменчивость человека. Примеры.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13.Понятие адаптивного типа. Экологическое разнообразие современного человека.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14.Адаптивные типы современного человека: арктический, тропический.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15.Адаптивные типы современного человека: высокогорный, пустынный, умеренный.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16.Предполагаемая история формирования адаптивных типов.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17.Краткая история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18.Мужские конституции по Э.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Кречмеру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19.Женские конституции по И.Б. Галанту.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20.Типы конституций по М.В.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Черноруцкому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 показатель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ИМТ.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22.Цвет кожи, особенности изменчивости; закономерности наследования, решение задачи.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23.Цвет и форма волос, особенности изменчивости; закономерности наследования, решение задачи.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24.Цвет глаз, особенности изменчивости; закономерности наследования, решение задачи.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25.Полиморфизм популяций человека по группам крови системы АВО,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наследования, решение задачи.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26.Мягкие части лица. Составление словесного портрета.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27.Краткая история расоведения. Общее понятие о расе.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28.Классификации рас. Характеристика «больших рас».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29.История формирования рас по В. П. Алексееву.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30.Типологическая и популяционная концепции рас.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F47B8A" w:rsidRPr="00D13D02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F47B8A" w:rsidTr="00C77F18">
        <w:trPr>
          <w:trHeight w:hRule="exact" w:val="394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C77F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контрольная работа, доклад</w:t>
            </w:r>
          </w:p>
        </w:tc>
      </w:tr>
      <w:tr w:rsidR="00F47B8A" w:rsidRPr="00D13D02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47B8A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47B8A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47B8A" w:rsidTr="00D13D02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A1160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D13D02" w:rsidRPr="005A1160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http://biblioclub.ru/index.php?page=book&amp;id=90677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A1160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13D02" w:rsidRP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8467E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A1160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D13D02" w:rsidRPr="005A1160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http://biblioclub.ru/index.php?page=book&amp;id=448172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A1160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47B8A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47B8A" w:rsidTr="00D13D02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13D02" w:rsidTr="00D13D02">
        <w:trPr>
          <w:trHeight w:hRule="exact" w:val="65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/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8467E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D13D02" w:rsidTr="00D13D02">
        <w:trPr>
          <w:trHeight w:hRule="exact" w:val="60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58467E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эволюции: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Клягин</w:t>
            </w:r>
            <w:proofErr w:type="spellEnd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антропология: учебное пособие</w:t>
            </w:r>
          </w:p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http://biblioclub.ru/index.php?page=book&amp;id=233781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Краснова И. А., Орехова О. Ю.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Историческая антропология: учебное пособие</w:t>
            </w:r>
          </w:p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http://biblioclub.ru/index.php?page=book&amp;id=458057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Default="00D13D02" w:rsidP="005941E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Павлова А. Н.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sz w:val="19"/>
                <w:szCs w:val="19"/>
              </w:rPr>
              <w:t>Социальная антропология</w:t>
            </w: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: учебное пособие</w:t>
            </w:r>
          </w:p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http://biblioclub.ru/index.php?page=book&amp;id=459498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3D02" w:rsidRPr="003170B3" w:rsidRDefault="00D13D02" w:rsidP="005941EC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Йошкар-Ола: ПГТУ, 2016</w:t>
            </w:r>
          </w:p>
        </w:tc>
      </w:tr>
      <w:tr w:rsidR="00F47B8A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F47B8A" w:rsidTr="00D13D02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47B8A" w:rsidTr="00D13D02">
        <w:trPr>
          <w:trHeight w:hRule="exact" w:val="69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F47B8A"/>
        </w:tc>
        <w:tc>
          <w:tcPr>
            <w:tcW w:w="50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самостоятельной работы на занятиях по антропологии: (для студентов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психол.-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пед.факультетов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r w:rsidR="00C77F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НГПУ, 2005</w:t>
            </w:r>
          </w:p>
        </w:tc>
      </w:tr>
      <w:tr w:rsidR="00F47B8A" w:rsidRPr="00D13D02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47B8A" w:rsidRPr="00D13D02" w:rsidTr="00D13D02">
        <w:trPr>
          <w:trHeight w:hRule="exact" w:val="478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Антропология: учебно-методический комплекс / Составитель: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Панеш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Б.Х. - Москва, Берлин, 2016. - 427 с.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978-5-4475-8641-6</w:t>
            </w:r>
            <w:proofErr w:type="gram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F47B8A" w:rsidTr="00D13D02">
        <w:trPr>
          <w:trHeight w:hRule="exact" w:val="277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Антрополгия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F47B8A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F47B8A" w:rsidRPr="00D13D02" w:rsidTr="00C77F18">
        <w:trPr>
          <w:trHeight w:hRule="exact" w:val="2316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C77F18" w:rsidRPr="002D412C" w:rsidRDefault="00C77F18" w:rsidP="00C77F18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F47B8A" w:rsidRPr="00016E0F" w:rsidRDefault="00C77F18" w:rsidP="00C77F18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F47B8A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C77F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77F18" w:rsidRPr="00D13D02" w:rsidTr="00D13D02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ED6191" w:rsidRDefault="00C77F1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C77F18" w:rsidRPr="00D13D02" w:rsidTr="00D13D02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ED6191" w:rsidRDefault="00C77F1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77F18" w:rsidTr="00D13D02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ED6191" w:rsidRDefault="00C77F18" w:rsidP="00ED37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F47B8A" w:rsidRPr="00D13D02" w:rsidTr="00D13D02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77F18" w:rsidRPr="00D13D02" w:rsidTr="00C77F18">
        <w:trPr>
          <w:trHeight w:hRule="exact" w:val="2553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9973C1" w:rsidRDefault="00C77F1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C77F18" w:rsidRPr="009973C1" w:rsidRDefault="00C77F18" w:rsidP="00ED372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C77F18" w:rsidRPr="00B94A05" w:rsidRDefault="00C77F1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77F18" w:rsidTr="00C77F18">
        <w:trPr>
          <w:trHeight w:hRule="exact" w:val="563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ED6191" w:rsidRDefault="00C77F1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C77F18" w:rsidTr="00D13D02">
        <w:trPr>
          <w:trHeight w:hRule="exact" w:val="287"/>
        </w:trPr>
        <w:tc>
          <w:tcPr>
            <w:tcW w:w="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Default="00C77F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7F18" w:rsidRPr="00ED6191" w:rsidRDefault="00C77F18" w:rsidP="00ED372E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F47B8A" w:rsidRPr="00D13D02" w:rsidTr="00C77F18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16E0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47B8A" w:rsidRPr="00D13D02" w:rsidTr="00C77F18">
        <w:trPr>
          <w:trHeight w:hRule="exact" w:val="157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=2493)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F47B8A" w:rsidRPr="00016E0F" w:rsidRDefault="00016E0F">
            <w:pPr>
              <w:spacing w:after="0" w:line="240" w:lineRule="auto"/>
              <w:rPr>
                <w:sz w:val="19"/>
                <w:szCs w:val="19"/>
              </w:rPr>
            </w:pP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16E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F47B8A" w:rsidRPr="00016E0F" w:rsidRDefault="00F47B8A"/>
    <w:sectPr w:rsidR="00F47B8A" w:rsidRPr="00016E0F" w:rsidSect="0080161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6E0F"/>
    <w:rsid w:val="0002418B"/>
    <w:rsid w:val="001D2443"/>
    <w:rsid w:val="001F0BC7"/>
    <w:rsid w:val="00801612"/>
    <w:rsid w:val="00856A0E"/>
    <w:rsid w:val="00C77F18"/>
    <w:rsid w:val="00D13D02"/>
    <w:rsid w:val="00D31453"/>
    <w:rsid w:val="00E209E2"/>
    <w:rsid w:val="00F4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E0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77F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6E0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77F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2752</Words>
  <Characters>15691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БЗ-17,18_plx_Эволюция человека</vt:lpstr>
      <vt:lpstr>Лист1</vt:lpstr>
    </vt:vector>
  </TitlesOfParts>
  <Company>Microsoft</Company>
  <LinksUpToDate>false</LinksUpToDate>
  <CharactersWithSpaces>18407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БЗ-17,18_plx_Эволюция человека</dc:title>
  <dc:creator>FastReport.NET</dc:creator>
  <cp:lastModifiedBy>Profkomstudentov</cp:lastModifiedBy>
  <cp:revision>3</cp:revision>
  <dcterms:created xsi:type="dcterms:W3CDTF">2019-04-30T01:37:00Z</dcterms:created>
  <dcterms:modified xsi:type="dcterms:W3CDTF">2019-10-13T12:54:00Z</dcterms:modified>
</cp:coreProperties>
</file>